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5595" w14:textId="1D5636F6" w:rsidR="008B3F46" w:rsidRDefault="00000000">
      <w:pPr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第二十</w:t>
      </w:r>
      <w:r w:rsidR="00344307">
        <w:rPr>
          <w:rFonts w:eastAsia="仿宋_GB2312" w:hint="eastAsia"/>
          <w:b/>
          <w:sz w:val="28"/>
          <w:szCs w:val="28"/>
        </w:rPr>
        <w:t>三</w:t>
      </w:r>
      <w:r>
        <w:rPr>
          <w:rFonts w:eastAsia="仿宋_GB2312" w:hint="eastAsia"/>
          <w:b/>
          <w:sz w:val="28"/>
          <w:szCs w:val="28"/>
        </w:rPr>
        <w:t>届</w:t>
      </w:r>
      <w:bookmarkStart w:id="0" w:name="OLE_LINK2"/>
      <w:r>
        <w:rPr>
          <w:rFonts w:eastAsia="仿宋_GB2312" w:hint="eastAsia"/>
          <w:b/>
          <w:sz w:val="28"/>
          <w:szCs w:val="28"/>
        </w:rPr>
        <w:t>中国上市公司百强高峰论坛</w:t>
      </w:r>
      <w:bookmarkEnd w:id="0"/>
    </w:p>
    <w:p w14:paraId="72EC09B8" w14:textId="76464A17" w:rsidR="008B3F46" w:rsidRDefault="00000000">
      <w:pPr>
        <w:snapToGrid w:val="0"/>
        <w:spacing w:beforeLines="30" w:before="173" w:afterLines="30" w:after="173" w:line="360" w:lineRule="auto"/>
        <w:jc w:val="center"/>
        <w:rPr>
          <w:rFonts w:eastAsia="仿宋_GB2312"/>
          <w:b/>
          <w:spacing w:val="20"/>
          <w:szCs w:val="28"/>
        </w:rPr>
      </w:pPr>
      <w:r>
        <w:rPr>
          <w:rFonts w:eastAsia="仿宋_GB2312" w:hint="eastAsia"/>
          <w:b/>
          <w:spacing w:val="20"/>
          <w:szCs w:val="28"/>
        </w:rPr>
        <w:t>参会回执</w:t>
      </w:r>
      <w:r w:rsidR="00606BBB">
        <w:rPr>
          <w:rFonts w:eastAsia="仿宋_GB2312" w:hint="eastAsia"/>
          <w:b/>
          <w:spacing w:val="20"/>
          <w:szCs w:val="28"/>
        </w:rPr>
        <w:t>（模板）</w:t>
      </w:r>
    </w:p>
    <w:tbl>
      <w:tblPr>
        <w:tblW w:w="10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879"/>
        <w:gridCol w:w="749"/>
        <w:gridCol w:w="1997"/>
        <w:gridCol w:w="2097"/>
        <w:gridCol w:w="1247"/>
      </w:tblGrid>
      <w:tr w:rsidR="008B3F46" w14:paraId="10055841" w14:textId="77777777" w:rsidTr="00606BBB">
        <w:trPr>
          <w:trHeight w:val="680"/>
          <w:jc w:val="center"/>
        </w:trPr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DDAD1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公司名称（盖章）</w:t>
            </w:r>
          </w:p>
        </w:tc>
        <w:tc>
          <w:tcPr>
            <w:tcW w:w="796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00713F" w14:textId="77777777" w:rsidR="008B3F46" w:rsidRDefault="008B3F4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8B3F46" w14:paraId="4DA2A735" w14:textId="77777777" w:rsidTr="00606BBB">
        <w:trPr>
          <w:trHeight w:val="680"/>
          <w:jc w:val="center"/>
        </w:trPr>
        <w:tc>
          <w:tcPr>
            <w:tcW w:w="2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6B56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DA525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3573A6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</w:tr>
      <w:tr w:rsidR="008B3F46" w14:paraId="3D93104D" w14:textId="77777777" w:rsidTr="00606BBB">
        <w:trPr>
          <w:trHeight w:val="680"/>
          <w:jc w:val="center"/>
        </w:trPr>
        <w:tc>
          <w:tcPr>
            <w:tcW w:w="2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5787D" w14:textId="77777777" w:rsidR="008B3F46" w:rsidRDefault="008B3F4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C4441" w14:textId="77777777" w:rsidR="008B3F46" w:rsidRDefault="008B3F4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733A5E" w14:textId="77777777" w:rsidR="008B3F46" w:rsidRDefault="008B3F4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B3F46" w14:paraId="79DF0921" w14:textId="77777777" w:rsidTr="00606BBB">
        <w:trPr>
          <w:trHeight w:val="680"/>
          <w:jc w:val="center"/>
        </w:trPr>
        <w:tc>
          <w:tcPr>
            <w:tcW w:w="2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2008" w14:textId="77777777" w:rsidR="008B3F46" w:rsidRDefault="008B3F4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AA660" w14:textId="77777777" w:rsidR="008B3F46" w:rsidRDefault="008B3F4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9D980D" w14:textId="77777777" w:rsidR="008B3F46" w:rsidRDefault="008B3F4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B3F46" w14:paraId="53FD99B4" w14:textId="77777777" w:rsidTr="00606BBB">
        <w:trPr>
          <w:trHeight w:val="680"/>
          <w:jc w:val="center"/>
        </w:trPr>
        <w:tc>
          <w:tcPr>
            <w:tcW w:w="2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3218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AD58" w14:textId="77777777" w:rsidR="008B3F46" w:rsidRDefault="008B3F4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ACEBA" w14:textId="77777777" w:rsidR="008B3F46" w:rsidRDefault="00000000">
            <w:pPr>
              <w:widowControl/>
              <w:snapToGrid w:val="0"/>
              <w:spacing w:beforeLines="20" w:before="115" w:line="360" w:lineRule="auto"/>
              <w:ind w:leftChars="100" w:left="316" w:firstLineChars="100" w:firstLine="237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D99388" w14:textId="77777777" w:rsidR="008B3F46" w:rsidRDefault="008B3F46">
            <w:pPr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8B3F46" w14:paraId="6A99A1FE" w14:textId="77777777" w:rsidTr="00606BBB">
        <w:trPr>
          <w:trHeight w:val="680"/>
          <w:jc w:val="center"/>
        </w:trPr>
        <w:tc>
          <w:tcPr>
            <w:tcW w:w="2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6B4D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74BCE" w14:textId="77777777" w:rsidR="008B3F46" w:rsidRDefault="008B3F4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E7B7" w14:textId="77777777" w:rsidR="008B3F46" w:rsidRDefault="00000000">
            <w:pPr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6D3512" w14:textId="77777777" w:rsidR="008B3F46" w:rsidRDefault="008B3F4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8B3F46" w14:paraId="4C54EC57" w14:textId="77777777" w:rsidTr="00606BBB">
        <w:trPr>
          <w:trHeight w:val="680"/>
          <w:jc w:val="center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E87ECB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会务安排</w:t>
            </w:r>
          </w:p>
        </w:tc>
      </w:tr>
      <w:tr w:rsidR="008B3F46" w14:paraId="005FE73F" w14:textId="77777777" w:rsidTr="00606BBB">
        <w:trPr>
          <w:trHeight w:val="510"/>
          <w:jc w:val="center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0FBA117" w14:textId="77777777" w:rsidR="008B3F46" w:rsidRDefault="00000000">
            <w:pPr>
              <w:widowControl/>
              <w:numPr>
                <w:ilvl w:val="0"/>
                <w:numId w:val="1"/>
              </w:numPr>
              <w:snapToGrid w:val="0"/>
              <w:spacing w:beforeLines="20" w:before="115" w:line="360" w:lineRule="auto"/>
              <w:ind w:left="265" w:hangingChars="112" w:hanging="265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是否发表论坛演讲：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主论坛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专项论坛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否</w:t>
            </w:r>
            <w:proofErr w:type="gramEnd"/>
            <w: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 w:rsidR="008B3F46" w14:paraId="2B2D4D4A" w14:textId="77777777" w:rsidTr="00606BBB">
        <w:trPr>
          <w:trHeight w:val="510"/>
          <w:jc w:val="center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A3700F9" w14:textId="77777777" w:rsidR="008B3F46" w:rsidRDefault="00000000">
            <w:pPr>
              <w:widowControl/>
              <w:numPr>
                <w:ilvl w:val="0"/>
                <w:numId w:val="1"/>
              </w:numPr>
              <w:snapToGrid w:val="0"/>
              <w:spacing w:beforeLines="20" w:before="115" w:line="360" w:lineRule="auto"/>
              <w:ind w:left="265" w:hangingChars="112" w:hanging="265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参评奖项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（可选多项，均不收取任何费用）：</w:t>
            </w:r>
          </w:p>
        </w:tc>
      </w:tr>
      <w:tr w:rsidR="008B3F46" w14:paraId="18118186" w14:textId="77777777" w:rsidTr="00606BBB">
        <w:trPr>
          <w:trHeight w:val="510"/>
          <w:jc w:val="center"/>
        </w:trPr>
        <w:tc>
          <w:tcPr>
            <w:tcW w:w="4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FAE947" w14:textId="77777777" w:rsidR="008B3F46" w:rsidRDefault="00000000">
            <w:pPr>
              <w:widowControl/>
              <w:snapToGrid w:val="0"/>
              <w:spacing w:beforeLines="20" w:before="115" w:line="360" w:lineRule="auto"/>
              <w:ind w:leftChars="139" w:left="439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企业奖项：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D3F0A8" w14:textId="77777777" w:rsidR="008B3F46" w:rsidRDefault="008B3F4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428C9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left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）中国百强企业奖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C5D7300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 w:rsidR="008B3F46" w14:paraId="383AEB0C" w14:textId="77777777" w:rsidTr="00606BBB">
        <w:trPr>
          <w:trHeight w:val="510"/>
          <w:jc w:val="center"/>
        </w:trPr>
        <w:tc>
          <w:tcPr>
            <w:tcW w:w="4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A29FD5" w14:textId="77777777" w:rsidR="008B3F46" w:rsidRDefault="00000000">
            <w:pPr>
              <w:widowControl/>
              <w:snapToGrid w:val="0"/>
              <w:spacing w:beforeLines="20" w:before="115" w:line="360" w:lineRule="auto"/>
              <w:ind w:leftChars="100" w:left="316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）中国百强高成长企业奖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AAA62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7631E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left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）中国道德企业奖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A3256DB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 w:rsidR="008B3F46" w14:paraId="716AB060" w14:textId="77777777" w:rsidTr="00606BBB">
        <w:trPr>
          <w:trHeight w:val="510"/>
          <w:jc w:val="center"/>
        </w:trPr>
        <w:tc>
          <w:tcPr>
            <w:tcW w:w="4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57FCE2" w14:textId="77777777" w:rsidR="008B3F46" w:rsidRDefault="00000000">
            <w:pPr>
              <w:widowControl/>
              <w:snapToGrid w:val="0"/>
              <w:spacing w:beforeLines="20" w:before="115" w:line="360" w:lineRule="auto"/>
              <w:ind w:leftChars="100" w:left="316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</w:t>
            </w:r>
            <w:proofErr w:type="gramStart"/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强最佳管理</w:t>
            </w:r>
            <w:proofErr w:type="gramEnd"/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运营奖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D358F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C5F0D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left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</w:t>
            </w:r>
            <w:proofErr w:type="gramStart"/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强特别</w:t>
            </w:r>
            <w:proofErr w:type="gramEnd"/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贡献企业奖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DE76717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 w:rsidR="008B3F46" w14:paraId="389ECE03" w14:textId="77777777" w:rsidTr="00606BBB">
        <w:trPr>
          <w:trHeight w:val="510"/>
          <w:jc w:val="center"/>
        </w:trPr>
        <w:tc>
          <w:tcPr>
            <w:tcW w:w="4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FD369B" w14:textId="77777777" w:rsidR="008B3F46" w:rsidRDefault="00000000">
            <w:pPr>
              <w:widowControl/>
              <w:snapToGrid w:val="0"/>
              <w:spacing w:beforeLines="20" w:before="115" w:line="360" w:lineRule="auto"/>
              <w:ind w:leftChars="139" w:left="439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个人奖项：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4A929" w14:textId="77777777" w:rsidR="008B3F46" w:rsidRDefault="008B3F4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A3D00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left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</w:t>
            </w:r>
            <w:proofErr w:type="gramStart"/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强优秀董秘奖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A82D7D4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 w:rsidR="008B3F46" w14:paraId="5A192695" w14:textId="77777777" w:rsidTr="00606BBB">
        <w:trPr>
          <w:trHeight w:val="510"/>
          <w:jc w:val="center"/>
        </w:trPr>
        <w:tc>
          <w:tcPr>
            <w:tcW w:w="45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F521571" w14:textId="77777777" w:rsidR="008B3F46" w:rsidRDefault="00000000">
            <w:pPr>
              <w:widowControl/>
              <w:snapToGrid w:val="0"/>
              <w:spacing w:beforeLines="20" w:before="115" w:line="360" w:lineRule="auto"/>
              <w:ind w:leftChars="100" w:left="316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）中国百强卓越</w:t>
            </w:r>
            <w:proofErr w:type="gramStart"/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董秘奖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B0D6D69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D2B3B6C" w14:textId="77777777" w:rsidR="008B3F46" w:rsidRDefault="00000000">
            <w:pPr>
              <w:widowControl/>
              <w:snapToGrid w:val="0"/>
              <w:spacing w:beforeLines="20" w:before="115" w:line="360" w:lineRule="auto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）中国百强杰出企业家奖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9375C0" w14:textId="77777777" w:rsidR="008B3F46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</w:tbl>
    <w:p w14:paraId="05DE7B38" w14:textId="77777777" w:rsidR="008B3F46" w:rsidRDefault="008B3F46">
      <w:pPr>
        <w:snapToGrid w:val="0"/>
        <w:spacing w:line="360" w:lineRule="auto"/>
        <w:rPr>
          <w:rFonts w:eastAsia="仿宋_GB2312"/>
          <w:spacing w:val="20"/>
          <w:sz w:val="21"/>
          <w:szCs w:val="18"/>
        </w:rPr>
      </w:pPr>
    </w:p>
    <w:p w14:paraId="4329CC84" w14:textId="7FD008E9" w:rsidR="008B3F46" w:rsidRDefault="00000000">
      <w:pPr>
        <w:snapToGrid w:val="0"/>
        <w:spacing w:line="360" w:lineRule="auto"/>
        <w:rPr>
          <w:rFonts w:eastAsia="仿宋_GB2312"/>
          <w:spacing w:val="20"/>
          <w:sz w:val="21"/>
          <w:szCs w:val="18"/>
        </w:rPr>
      </w:pPr>
      <w:r>
        <w:rPr>
          <w:rFonts w:eastAsia="仿宋_GB2312"/>
          <w:spacing w:val="20"/>
          <w:sz w:val="21"/>
          <w:szCs w:val="18"/>
        </w:rPr>
        <w:t>*</w:t>
      </w:r>
      <w:r>
        <w:rPr>
          <w:rFonts w:eastAsia="仿宋_GB2312" w:hint="eastAsia"/>
          <w:spacing w:val="20"/>
          <w:sz w:val="21"/>
          <w:szCs w:val="18"/>
        </w:rPr>
        <w:t xml:space="preserve"> </w:t>
      </w:r>
      <w:r w:rsidR="00606BBB">
        <w:rPr>
          <w:rFonts w:eastAsia="仿宋_GB2312" w:hint="eastAsia"/>
          <w:spacing w:val="20"/>
          <w:sz w:val="21"/>
          <w:szCs w:val="18"/>
        </w:rPr>
        <w:t>本模板仅供参考，详细报名信息及方式请联系</w:t>
      </w:r>
      <w:r w:rsidR="00606BBB" w:rsidRPr="00606BBB">
        <w:rPr>
          <w:rFonts w:eastAsia="仿宋_GB2312" w:hint="eastAsia"/>
          <w:spacing w:val="20"/>
          <w:sz w:val="21"/>
          <w:szCs w:val="18"/>
        </w:rPr>
        <w:t>中国上市公司百强高峰论坛</w:t>
      </w:r>
      <w:r w:rsidR="00606BBB">
        <w:rPr>
          <w:rFonts w:eastAsia="仿宋_GB2312" w:hint="eastAsia"/>
          <w:spacing w:val="20"/>
          <w:sz w:val="21"/>
          <w:szCs w:val="18"/>
        </w:rPr>
        <w:t>组委会，</w:t>
      </w:r>
      <w:r>
        <w:rPr>
          <w:rFonts w:eastAsia="仿宋_GB2312" w:hint="eastAsia"/>
          <w:spacing w:val="20"/>
          <w:sz w:val="21"/>
          <w:szCs w:val="18"/>
        </w:rPr>
        <w:t>联系电话：</w:t>
      </w:r>
      <w:r>
        <w:rPr>
          <w:rFonts w:eastAsia="仿宋_GB2312" w:hint="eastAsia"/>
          <w:spacing w:val="20"/>
          <w:sz w:val="21"/>
          <w:szCs w:val="18"/>
        </w:rPr>
        <w:t>021-64077255</w:t>
      </w:r>
      <w:r>
        <w:rPr>
          <w:rFonts w:eastAsia="仿宋_GB2312" w:hint="eastAsia"/>
          <w:spacing w:val="20"/>
          <w:sz w:val="21"/>
          <w:szCs w:val="18"/>
        </w:rPr>
        <w:t>。</w:t>
      </w:r>
    </w:p>
    <w:sectPr w:rsidR="008B3F4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060" w:right="720" w:bottom="1060" w:left="720" w:header="567" w:footer="510" w:gutter="0"/>
      <w:pgNumType w:fmt="decimalFullWidt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EFB6" w14:textId="77777777" w:rsidR="005320DF" w:rsidRDefault="005320DF">
      <w:r>
        <w:separator/>
      </w:r>
    </w:p>
  </w:endnote>
  <w:endnote w:type="continuationSeparator" w:id="0">
    <w:p w14:paraId="573D398C" w14:textId="77777777" w:rsidR="005320DF" w:rsidRDefault="0053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32ED" w14:textId="77777777" w:rsidR="008B3F46" w:rsidRDefault="008B3F46">
    <w:pPr>
      <w:pStyle w:val="a3"/>
      <w:ind w:firstLineChars="100" w:firstLine="280"/>
      <w:rPr>
        <w:sz w:val="28"/>
        <w:szCs w:val="28"/>
        <w:lang w:val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95AC" w14:textId="77777777" w:rsidR="008B3F46" w:rsidRDefault="008B3F4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68DA" w14:textId="77777777" w:rsidR="005320DF" w:rsidRDefault="005320DF">
      <w:r>
        <w:separator/>
      </w:r>
    </w:p>
  </w:footnote>
  <w:footnote w:type="continuationSeparator" w:id="0">
    <w:p w14:paraId="41C3472D" w14:textId="77777777" w:rsidR="005320DF" w:rsidRDefault="0053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A4B7" w14:textId="77777777" w:rsidR="008B3F46" w:rsidRDefault="008B3F4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6245" w14:textId="77777777" w:rsidR="008B3F46" w:rsidRDefault="008B3F4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7051F"/>
    <w:multiLevelType w:val="multilevel"/>
    <w:tmpl w:val="6467051F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 w16cid:durableId="1481578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D31D95"/>
    <w:rsid w:val="000655FF"/>
    <w:rsid w:val="00344307"/>
    <w:rsid w:val="00454FCE"/>
    <w:rsid w:val="005320DF"/>
    <w:rsid w:val="00606BBB"/>
    <w:rsid w:val="00772CD0"/>
    <w:rsid w:val="008B3F46"/>
    <w:rsid w:val="00AE5000"/>
    <w:rsid w:val="00AF13A6"/>
    <w:rsid w:val="00BA673F"/>
    <w:rsid w:val="00F266A4"/>
    <w:rsid w:val="02C37F4B"/>
    <w:rsid w:val="030B1366"/>
    <w:rsid w:val="16602BA4"/>
    <w:rsid w:val="16F350EC"/>
    <w:rsid w:val="1735620F"/>
    <w:rsid w:val="17F516BF"/>
    <w:rsid w:val="18123A24"/>
    <w:rsid w:val="1A8A645A"/>
    <w:rsid w:val="1CD73485"/>
    <w:rsid w:val="24D20DD6"/>
    <w:rsid w:val="264F3504"/>
    <w:rsid w:val="26D31D95"/>
    <w:rsid w:val="277667BE"/>
    <w:rsid w:val="279D6453"/>
    <w:rsid w:val="2C2E482F"/>
    <w:rsid w:val="321A79E6"/>
    <w:rsid w:val="32406E89"/>
    <w:rsid w:val="37BB4E8A"/>
    <w:rsid w:val="39E97656"/>
    <w:rsid w:val="3A6A1A1A"/>
    <w:rsid w:val="3AF73810"/>
    <w:rsid w:val="3C276D2C"/>
    <w:rsid w:val="3E9958B0"/>
    <w:rsid w:val="3F637179"/>
    <w:rsid w:val="4241761A"/>
    <w:rsid w:val="47525CCD"/>
    <w:rsid w:val="4B5277B5"/>
    <w:rsid w:val="4D4C7973"/>
    <w:rsid w:val="53570936"/>
    <w:rsid w:val="591266FA"/>
    <w:rsid w:val="5DDB10C6"/>
    <w:rsid w:val="5E5736B2"/>
    <w:rsid w:val="62696F90"/>
    <w:rsid w:val="62D6217C"/>
    <w:rsid w:val="63F74F28"/>
    <w:rsid w:val="6B2E20A0"/>
    <w:rsid w:val="6E783016"/>
    <w:rsid w:val="71427470"/>
    <w:rsid w:val="71E43519"/>
    <w:rsid w:val="751C6CEE"/>
    <w:rsid w:val="7C5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1253F"/>
  <w15:docId w15:val="{F82BA2F3-0287-4CC0-AC3D-2683820F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warton</dc:creator>
  <cp:lastModifiedBy>Kevin Ding</cp:lastModifiedBy>
  <cp:revision>3</cp:revision>
  <cp:lastPrinted>2020-10-12T01:37:00Z</cp:lastPrinted>
  <dcterms:created xsi:type="dcterms:W3CDTF">2022-08-11T02:12:00Z</dcterms:created>
  <dcterms:modified xsi:type="dcterms:W3CDTF">2023-10-30T08:05:00Z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CCC32124061040F89633B2B3A516CBB3</vt:lpwstr>
  </property>
</Properties>
</file>